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1691"/>
        <w:tblW w:w="9548" w:type="dxa"/>
        <w:tblLook w:val="04A0" w:firstRow="1" w:lastRow="0" w:firstColumn="1" w:lastColumn="0" w:noHBand="0" w:noVBand="1"/>
      </w:tblPr>
      <w:tblGrid>
        <w:gridCol w:w="3182"/>
        <w:gridCol w:w="3183"/>
        <w:gridCol w:w="3183"/>
      </w:tblGrid>
      <w:tr w:rsidR="009C1E60" w14:paraId="2D01E206" w14:textId="77777777" w:rsidTr="002F08BD">
        <w:trPr>
          <w:trHeight w:val="484"/>
        </w:trPr>
        <w:tc>
          <w:tcPr>
            <w:tcW w:w="3182" w:type="dxa"/>
          </w:tcPr>
          <w:p w14:paraId="73E5F8AA" w14:textId="5C349E05" w:rsidR="009C1E60" w:rsidRDefault="009C1E60" w:rsidP="002F08BD">
            <w:r>
              <w:t xml:space="preserve">Activities </w:t>
            </w:r>
          </w:p>
        </w:tc>
        <w:tc>
          <w:tcPr>
            <w:tcW w:w="3183" w:type="dxa"/>
          </w:tcPr>
          <w:p w14:paraId="588184FF" w14:textId="3FC3A936" w:rsidR="009C1E60" w:rsidRDefault="009C1E60" w:rsidP="002F08BD">
            <w:r>
              <w:t xml:space="preserve">Responsible </w:t>
            </w:r>
          </w:p>
        </w:tc>
        <w:tc>
          <w:tcPr>
            <w:tcW w:w="3183" w:type="dxa"/>
          </w:tcPr>
          <w:p w14:paraId="7BD81DF3" w14:textId="182AF74E" w:rsidR="009C1E60" w:rsidRDefault="009C1E60" w:rsidP="002F08BD">
            <w:r>
              <w:t>Task to be performed</w:t>
            </w:r>
          </w:p>
        </w:tc>
      </w:tr>
      <w:tr w:rsidR="00FE6B16" w14:paraId="5AF72E8B" w14:textId="77777777" w:rsidTr="002F08BD">
        <w:trPr>
          <w:trHeight w:val="500"/>
        </w:trPr>
        <w:tc>
          <w:tcPr>
            <w:tcW w:w="3182" w:type="dxa"/>
            <w:vMerge w:val="restart"/>
          </w:tcPr>
          <w:p w14:paraId="3C48C5A4" w14:textId="561817F5" w:rsidR="00FE6B16" w:rsidRDefault="00FE6B16" w:rsidP="002F08BD">
            <w:r>
              <w:t>Putting together the file</w:t>
            </w:r>
          </w:p>
        </w:tc>
        <w:tc>
          <w:tcPr>
            <w:tcW w:w="3183" w:type="dxa"/>
          </w:tcPr>
          <w:p w14:paraId="4ED2E6AA" w14:textId="718A8D29" w:rsidR="00FE6B16" w:rsidRDefault="00FE6B16" w:rsidP="002F08BD">
            <w:r>
              <w:t>Contractor</w:t>
            </w:r>
          </w:p>
        </w:tc>
        <w:tc>
          <w:tcPr>
            <w:tcW w:w="3183" w:type="dxa"/>
          </w:tcPr>
          <w:p w14:paraId="0BE7E98B" w14:textId="3CBCFAF7" w:rsidR="00FE6B16" w:rsidRDefault="00FE6B16" w:rsidP="002F08BD">
            <w:r>
              <w:t>Putting pre-ordered potatoes in contact with EMF and validating the list of individuals or potatoes cooperative as well as their credit applications</w:t>
            </w:r>
          </w:p>
        </w:tc>
      </w:tr>
      <w:tr w:rsidR="00FE6B16" w14:paraId="5609DFBB" w14:textId="77777777" w:rsidTr="002F08BD">
        <w:trPr>
          <w:trHeight w:val="484"/>
        </w:trPr>
        <w:tc>
          <w:tcPr>
            <w:tcW w:w="3182" w:type="dxa"/>
            <w:vMerge/>
          </w:tcPr>
          <w:p w14:paraId="57C17B69" w14:textId="77777777" w:rsidR="00FE6B16" w:rsidRDefault="00FE6B16" w:rsidP="002F08BD"/>
        </w:tc>
        <w:tc>
          <w:tcPr>
            <w:tcW w:w="3183" w:type="dxa"/>
          </w:tcPr>
          <w:p w14:paraId="34A86115" w14:textId="1EABFB34" w:rsidR="00FE6B16" w:rsidRDefault="00FE6B16" w:rsidP="002F08BD">
            <w:r>
              <w:t>Loan officer and manager</w:t>
            </w:r>
          </w:p>
        </w:tc>
        <w:tc>
          <w:tcPr>
            <w:tcW w:w="3183" w:type="dxa"/>
          </w:tcPr>
          <w:p w14:paraId="3AA138B9" w14:textId="706D5977" w:rsidR="00FE6B16" w:rsidRDefault="00FE6B16" w:rsidP="002F08BD">
            <w:r>
              <w:t>Technical preparation and validation of loan applications</w:t>
            </w:r>
          </w:p>
        </w:tc>
      </w:tr>
      <w:tr w:rsidR="009C1E60" w14:paraId="7A9FFEC6" w14:textId="77777777" w:rsidTr="002F08BD">
        <w:trPr>
          <w:trHeight w:val="484"/>
        </w:trPr>
        <w:tc>
          <w:tcPr>
            <w:tcW w:w="3182" w:type="dxa"/>
          </w:tcPr>
          <w:p w14:paraId="53D8F08F" w14:textId="540A3BDC" w:rsidR="009C1E60" w:rsidRDefault="00FE6B16" w:rsidP="002F08BD">
            <w:r>
              <w:t>Technical analysis of loan application</w:t>
            </w:r>
          </w:p>
        </w:tc>
        <w:tc>
          <w:tcPr>
            <w:tcW w:w="3183" w:type="dxa"/>
          </w:tcPr>
          <w:p w14:paraId="44917FCE" w14:textId="09412644" w:rsidR="009C1E60" w:rsidRDefault="00BB6BE2" w:rsidP="002F08BD">
            <w:r>
              <w:t>Loan officer, checking agent, manager</w:t>
            </w:r>
          </w:p>
        </w:tc>
        <w:tc>
          <w:tcPr>
            <w:tcW w:w="3183" w:type="dxa"/>
          </w:tcPr>
          <w:p w14:paraId="1CE0E438" w14:textId="64885B63" w:rsidR="009C1E60" w:rsidRDefault="00BB6BE2" w:rsidP="002F08BD">
            <w:r>
              <w:t>Loan managers can refer to the umbrella organization structure to collect reliable information of that sector</w:t>
            </w:r>
          </w:p>
        </w:tc>
      </w:tr>
      <w:tr w:rsidR="009C1E60" w14:paraId="23409564" w14:textId="77777777" w:rsidTr="002F08BD">
        <w:trPr>
          <w:trHeight w:val="484"/>
        </w:trPr>
        <w:tc>
          <w:tcPr>
            <w:tcW w:w="3182" w:type="dxa"/>
          </w:tcPr>
          <w:p w14:paraId="66FDE83D" w14:textId="0EE9EDAE" w:rsidR="009C1E60" w:rsidRDefault="00033AAC" w:rsidP="002F08BD">
            <w:r>
              <w:t>Study of the application</w:t>
            </w:r>
          </w:p>
        </w:tc>
        <w:tc>
          <w:tcPr>
            <w:tcW w:w="3183" w:type="dxa"/>
          </w:tcPr>
          <w:p w14:paraId="35C3652C" w14:textId="18D7C0E6" w:rsidR="009C1E60" w:rsidRDefault="00033AAC" w:rsidP="002F08BD">
            <w:r>
              <w:t>Credit committee</w:t>
            </w:r>
          </w:p>
        </w:tc>
        <w:tc>
          <w:tcPr>
            <w:tcW w:w="3183" w:type="dxa"/>
          </w:tcPr>
          <w:p w14:paraId="240D09E0" w14:textId="7AF868D2" w:rsidR="009C1E60" w:rsidRDefault="00033AAC" w:rsidP="002F08BD">
            <w:r>
              <w:t>The management of credit committee at each level according to the authorizations</w:t>
            </w:r>
          </w:p>
        </w:tc>
      </w:tr>
      <w:tr w:rsidR="009C1E60" w14:paraId="747FFE5E" w14:textId="77777777" w:rsidTr="002F08BD">
        <w:trPr>
          <w:trHeight w:val="500"/>
        </w:trPr>
        <w:tc>
          <w:tcPr>
            <w:tcW w:w="3182" w:type="dxa"/>
          </w:tcPr>
          <w:p w14:paraId="7FAFEDF3" w14:textId="10EA1959" w:rsidR="009C1E60" w:rsidRDefault="003B281D" w:rsidP="002F08BD">
            <w:r>
              <w:t>Loan disbursement</w:t>
            </w:r>
          </w:p>
        </w:tc>
        <w:tc>
          <w:tcPr>
            <w:tcW w:w="3183" w:type="dxa"/>
          </w:tcPr>
          <w:p w14:paraId="1B486E34" w14:textId="02C380E3" w:rsidR="009C1E60" w:rsidRDefault="00BF70DA" w:rsidP="002F08BD">
            <w:r>
              <w:t>Loan management staff, accountant, IT specialist, lawyer, cashier</w:t>
            </w:r>
          </w:p>
        </w:tc>
        <w:tc>
          <w:tcPr>
            <w:tcW w:w="3183" w:type="dxa"/>
          </w:tcPr>
          <w:p w14:paraId="6F4A1585" w14:textId="6C7586B3" w:rsidR="009C1E60" w:rsidRDefault="003273AF" w:rsidP="002F08BD">
            <w:r>
              <w:t>-</w:t>
            </w:r>
            <w:r w:rsidR="00BF70DA">
              <w:t>Verification of the existence of moral guarantee and other umbrella files or the existence of the tripa</w:t>
            </w:r>
            <w:r w:rsidR="00FC79A5">
              <w:t>rt</w:t>
            </w:r>
            <w:r w:rsidR="00BF70DA">
              <w:t>i</w:t>
            </w:r>
            <w:r w:rsidR="00FC79A5">
              <w:t>t</w:t>
            </w:r>
            <w:r w:rsidR="00BF70DA">
              <w:t>e agreement</w:t>
            </w:r>
            <w:r w:rsidR="00FC79A5">
              <w:t xml:space="preserve">, </w:t>
            </w:r>
            <w:r w:rsidR="00BF70DA">
              <w:t xml:space="preserve"> </w:t>
            </w:r>
            <w:r w:rsidR="00FC79A5">
              <w:t>information of the beneficiaries on the date of disbursement</w:t>
            </w:r>
          </w:p>
          <w:p w14:paraId="65A8D6ED" w14:textId="73BD734A" w:rsidR="00FC79A5" w:rsidRDefault="003273AF" w:rsidP="002F08BD">
            <w:r>
              <w:t>-</w:t>
            </w:r>
            <w:r w:rsidR="00FC79A5">
              <w:t xml:space="preserve">Verification of all documents in the file, </w:t>
            </w:r>
            <w:proofErr w:type="spellStart"/>
            <w:r w:rsidR="00FC79A5">
              <w:t>cheque</w:t>
            </w:r>
            <w:proofErr w:type="spellEnd"/>
            <w:r w:rsidR="00FC79A5">
              <w:t xml:space="preserve"> or payment order establishment</w:t>
            </w:r>
          </w:p>
          <w:p w14:paraId="03826A88" w14:textId="45FCDE3C" w:rsidR="00FC79A5" w:rsidRDefault="003273AF" w:rsidP="002F08BD">
            <w:r>
              <w:t>-</w:t>
            </w:r>
            <w:r w:rsidR="005518BC">
              <w:t xml:space="preserve">Entry of files in the database, training workshops, signing of contacts and miscellaneous </w:t>
            </w:r>
          </w:p>
          <w:p w14:paraId="44B87C29" w14:textId="7109A210" w:rsidR="005518BC" w:rsidRDefault="005518BC" w:rsidP="002F08BD">
            <w:r>
              <w:t xml:space="preserve">Collection of various costs (guarantee fund, prior security deposit </w:t>
            </w:r>
            <w:proofErr w:type="spellStart"/>
            <w:r>
              <w:t>etc</w:t>
            </w:r>
            <w:proofErr w:type="spellEnd"/>
          </w:p>
        </w:tc>
      </w:tr>
      <w:tr w:rsidR="003D2D11" w14:paraId="3228ED42" w14:textId="77777777" w:rsidTr="002F08BD">
        <w:trPr>
          <w:trHeight w:val="500"/>
        </w:trPr>
        <w:tc>
          <w:tcPr>
            <w:tcW w:w="3182" w:type="dxa"/>
          </w:tcPr>
          <w:p w14:paraId="1EED8EA2" w14:textId="77777777" w:rsidR="003D2D11" w:rsidRDefault="003D2D11" w:rsidP="002F08BD"/>
        </w:tc>
        <w:tc>
          <w:tcPr>
            <w:tcW w:w="3183" w:type="dxa"/>
          </w:tcPr>
          <w:p w14:paraId="1A859DBE" w14:textId="79D70690" w:rsidR="003D2D11" w:rsidRDefault="00117E45" w:rsidP="002F08BD">
            <w:r>
              <w:t>Irish potatoes umbrella</w:t>
            </w:r>
          </w:p>
        </w:tc>
        <w:tc>
          <w:tcPr>
            <w:tcW w:w="3183" w:type="dxa"/>
          </w:tcPr>
          <w:p w14:paraId="1301410B" w14:textId="31D38BE6" w:rsidR="003D2D11" w:rsidRDefault="003273AF" w:rsidP="002F08BD">
            <w:r>
              <w:t xml:space="preserve">The manager </w:t>
            </w:r>
            <w:r w:rsidR="00117E45">
              <w:t xml:space="preserve">and other structures together with the decentralized bodies make sure that funds have gone to each beneficiary and send a copy </w:t>
            </w:r>
            <w:r w:rsidR="00FB5E62">
              <w:t>of the detailed to the EMF encounter.</w:t>
            </w:r>
            <w:r>
              <w:t xml:space="preserve"> </w:t>
            </w:r>
            <w:r w:rsidR="00FB5E62">
              <w:t xml:space="preserve">statement of disbursement </w:t>
            </w:r>
          </w:p>
        </w:tc>
      </w:tr>
      <w:tr w:rsidR="00374BA2" w14:paraId="4348BC19" w14:textId="77777777" w:rsidTr="002F08BD">
        <w:trPr>
          <w:trHeight w:val="500"/>
        </w:trPr>
        <w:tc>
          <w:tcPr>
            <w:tcW w:w="3182" w:type="dxa"/>
            <w:vMerge w:val="restart"/>
          </w:tcPr>
          <w:p w14:paraId="6722C189" w14:textId="2E57B03E" w:rsidR="00374BA2" w:rsidRDefault="00374BA2" w:rsidP="002F08BD">
            <w:r>
              <w:t>Follow up of loan disbursement</w:t>
            </w:r>
          </w:p>
        </w:tc>
        <w:tc>
          <w:tcPr>
            <w:tcW w:w="3183" w:type="dxa"/>
          </w:tcPr>
          <w:p w14:paraId="3B678654" w14:textId="77777777" w:rsidR="00374BA2" w:rsidRDefault="00374BA2" w:rsidP="002F08BD"/>
        </w:tc>
        <w:tc>
          <w:tcPr>
            <w:tcW w:w="3183" w:type="dxa"/>
          </w:tcPr>
          <w:p w14:paraId="7A95C2E1" w14:textId="77777777" w:rsidR="00374BA2" w:rsidRDefault="00374BA2" w:rsidP="002F08BD">
            <w:r>
              <w:t xml:space="preserve">-Monitors the use of the loans by the beneficial cooperative </w:t>
            </w:r>
            <w:r>
              <w:lastRenderedPageBreak/>
              <w:t>according to the purpose of financing and investment plan</w:t>
            </w:r>
          </w:p>
          <w:p w14:paraId="119E51A4" w14:textId="77777777" w:rsidR="00374BA2" w:rsidRDefault="00374BA2" w:rsidP="002F08BD">
            <w:r>
              <w:t xml:space="preserve">-involves their production advisors for the technical monitoring of the progress of the beneficiaries activities, including the popularization for the sale of </w:t>
            </w:r>
            <w:proofErr w:type="spellStart"/>
            <w:r>
              <w:t>irish</w:t>
            </w:r>
            <w:proofErr w:type="spellEnd"/>
            <w:r>
              <w:t xml:space="preserve"> potatoes</w:t>
            </w:r>
          </w:p>
          <w:p w14:paraId="464183ED" w14:textId="4ABA82E9" w:rsidR="00374BA2" w:rsidRDefault="00374BA2" w:rsidP="002F08BD">
            <w:r>
              <w:t xml:space="preserve">- organizes the collection of products at the </w:t>
            </w:r>
            <w:proofErr w:type="spellStart"/>
            <w:r>
              <w:t>basea</w:t>
            </w:r>
            <w:proofErr w:type="spellEnd"/>
            <w:r>
              <w:t xml:space="preserve"> and the repayment of producers while ensuring the proper management and security of the stores</w:t>
            </w:r>
          </w:p>
          <w:p w14:paraId="682B4676" w14:textId="04422D0D" w:rsidR="00374BA2" w:rsidRDefault="00374BA2" w:rsidP="002F08BD">
            <w:r>
              <w:t xml:space="preserve">-seeks the market and sell the </w:t>
            </w:r>
            <w:proofErr w:type="spellStart"/>
            <w:r>
              <w:t>irish</w:t>
            </w:r>
            <w:proofErr w:type="spellEnd"/>
            <w:r>
              <w:t xml:space="preserve"> potatoes at a reasonable price</w:t>
            </w:r>
          </w:p>
          <w:p w14:paraId="1BE410A4" w14:textId="399C1C60" w:rsidR="00374BA2" w:rsidRDefault="00374BA2" w:rsidP="002F08BD">
            <w:r>
              <w:t>-make farmers aware of the repayment of loans in areas in case of emergency</w:t>
            </w:r>
          </w:p>
          <w:p w14:paraId="0D990B07" w14:textId="138477FF" w:rsidR="00374BA2" w:rsidRDefault="00374BA2" w:rsidP="002F08BD">
            <w:r>
              <w:t>-follows the installments and repay the loans obtained including interest to the EMF</w:t>
            </w:r>
          </w:p>
        </w:tc>
      </w:tr>
      <w:tr w:rsidR="00374BA2" w14:paraId="2C327564" w14:textId="77777777" w:rsidTr="002F08BD">
        <w:trPr>
          <w:trHeight w:val="500"/>
        </w:trPr>
        <w:tc>
          <w:tcPr>
            <w:tcW w:w="3182" w:type="dxa"/>
            <w:vMerge/>
          </w:tcPr>
          <w:p w14:paraId="5864D988" w14:textId="77777777" w:rsidR="00374BA2" w:rsidRDefault="00374BA2" w:rsidP="002F08BD"/>
        </w:tc>
        <w:tc>
          <w:tcPr>
            <w:tcW w:w="3183" w:type="dxa"/>
          </w:tcPr>
          <w:p w14:paraId="2FFA1711" w14:textId="3AB5E7A4" w:rsidR="00374BA2" w:rsidRDefault="00374BA2" w:rsidP="002F08BD">
            <w:r>
              <w:t xml:space="preserve">Lawyers </w:t>
            </w:r>
          </w:p>
        </w:tc>
        <w:tc>
          <w:tcPr>
            <w:tcW w:w="3183" w:type="dxa"/>
          </w:tcPr>
          <w:p w14:paraId="3AB5426E" w14:textId="77777777" w:rsidR="00374BA2" w:rsidRDefault="00374BA2" w:rsidP="002F08BD">
            <w:r>
              <w:t>Sends reminder letters</w:t>
            </w:r>
          </w:p>
          <w:p w14:paraId="2853A6CB" w14:textId="5E10368F" w:rsidR="00374BA2" w:rsidRDefault="00374BA2" w:rsidP="002F08BD">
            <w:r>
              <w:t>Carry out the various recovery actions from beneficiaries and umbrella organizations in accordance with the relevant procedure</w:t>
            </w:r>
          </w:p>
        </w:tc>
      </w:tr>
    </w:tbl>
    <w:p w14:paraId="1C8B635B" w14:textId="77777777" w:rsidR="005B7C05" w:rsidRPr="005B7C05" w:rsidRDefault="005B7C05" w:rsidP="005B7C05">
      <w:pPr>
        <w:rPr>
          <w:b/>
          <w:bCs/>
        </w:rPr>
      </w:pPr>
      <w:r w:rsidRPr="005B7C05">
        <w:rPr>
          <w:b/>
          <w:bCs/>
        </w:rPr>
        <w:t xml:space="preserve">List of persons responsible and their roles for the appropriation of the 0.P. chronology of financing activities (structuring, analysis, validation, disbursement </w:t>
      </w:r>
      <w:proofErr w:type="spellStart"/>
      <w:r w:rsidRPr="005B7C05">
        <w:rPr>
          <w:b/>
          <w:bCs/>
        </w:rPr>
        <w:t>etc</w:t>
      </w:r>
      <w:proofErr w:type="spellEnd"/>
      <w:r w:rsidRPr="005B7C05">
        <w:rPr>
          <w:b/>
          <w:bCs/>
        </w:rPr>
        <w:t>)</w:t>
      </w:r>
    </w:p>
    <w:p w14:paraId="00F9EE5A" w14:textId="178549FE" w:rsidR="00B55F6D" w:rsidRDefault="00B55F6D" w:rsidP="005B7C05"/>
    <w:p w14:paraId="78B11720" w14:textId="77777777" w:rsidR="00F60BE7" w:rsidRDefault="00F60BE7" w:rsidP="005B7C05"/>
    <w:p w14:paraId="3CD73B44" w14:textId="77777777" w:rsidR="00F60BE7" w:rsidRDefault="00F60BE7" w:rsidP="005B7C05"/>
    <w:p w14:paraId="0DBC845A" w14:textId="77777777" w:rsidR="00F60BE7" w:rsidRDefault="00F60BE7" w:rsidP="005B7C05"/>
    <w:p w14:paraId="4CB7F4EB" w14:textId="06FCC46D" w:rsidR="00F60BE7" w:rsidRDefault="00F60BE7" w:rsidP="005B7C05">
      <w:r>
        <w:t xml:space="preserve">Standard of technical parameters for </w:t>
      </w:r>
      <w:proofErr w:type="spellStart"/>
      <w:proofErr w:type="gramStart"/>
      <w:r>
        <w:t>irish</w:t>
      </w:r>
      <w:proofErr w:type="spellEnd"/>
      <w:proofErr w:type="gramEnd"/>
      <w:r>
        <w:t xml:space="preserve"> potatoes production</w:t>
      </w:r>
    </w:p>
    <w:tbl>
      <w:tblPr>
        <w:tblStyle w:val="TableGrid"/>
        <w:tblW w:w="13175" w:type="dxa"/>
        <w:tblLook w:val="04A0" w:firstRow="1" w:lastRow="0" w:firstColumn="1" w:lastColumn="0" w:noHBand="0" w:noVBand="1"/>
      </w:tblPr>
      <w:tblGrid>
        <w:gridCol w:w="3342"/>
        <w:gridCol w:w="2929"/>
        <w:gridCol w:w="3172"/>
        <w:gridCol w:w="3732"/>
      </w:tblGrid>
      <w:tr w:rsidR="008C46F8" w14:paraId="2FF54546" w14:textId="64E2EFBE" w:rsidTr="00E302B5">
        <w:trPr>
          <w:trHeight w:val="150"/>
        </w:trPr>
        <w:tc>
          <w:tcPr>
            <w:tcW w:w="3342" w:type="dxa"/>
            <w:vMerge w:val="restart"/>
          </w:tcPr>
          <w:p w14:paraId="29822E44" w14:textId="6D6DD447" w:rsidR="008C46F8" w:rsidRDefault="008C46F8" w:rsidP="005B7C05">
            <w:r>
              <w:t xml:space="preserve">Parameter </w:t>
            </w:r>
          </w:p>
        </w:tc>
        <w:tc>
          <w:tcPr>
            <w:tcW w:w="9833" w:type="dxa"/>
            <w:gridSpan w:val="3"/>
          </w:tcPr>
          <w:p w14:paraId="7114458E" w14:textId="4161BE72" w:rsidR="008C46F8" w:rsidRDefault="008C46F8" w:rsidP="005B7C05">
            <w:r>
              <w:t xml:space="preserve">                 </w:t>
            </w:r>
            <w:r w:rsidR="00E302B5">
              <w:t xml:space="preserve">                        Variety </w:t>
            </w:r>
          </w:p>
        </w:tc>
      </w:tr>
      <w:tr w:rsidR="00E302B5" w14:paraId="05B87A26" w14:textId="45D66838" w:rsidTr="00E302B5">
        <w:trPr>
          <w:gridAfter w:val="1"/>
          <w:wAfter w:w="3732" w:type="dxa"/>
          <w:trHeight w:val="150"/>
        </w:trPr>
        <w:tc>
          <w:tcPr>
            <w:tcW w:w="3342" w:type="dxa"/>
            <w:vMerge/>
          </w:tcPr>
          <w:p w14:paraId="6F6F5B74" w14:textId="77777777" w:rsidR="00E302B5" w:rsidRDefault="00E302B5" w:rsidP="005B7C05"/>
        </w:tc>
        <w:tc>
          <w:tcPr>
            <w:tcW w:w="2929" w:type="dxa"/>
          </w:tcPr>
          <w:p w14:paraId="1E1466DB" w14:textId="1B8E6A75" w:rsidR="00E302B5" w:rsidRDefault="00E302B5" w:rsidP="005B7C05">
            <w:proofErr w:type="spellStart"/>
            <w:r>
              <w:t>Dosa</w:t>
            </w:r>
            <w:proofErr w:type="spellEnd"/>
          </w:p>
        </w:tc>
        <w:tc>
          <w:tcPr>
            <w:tcW w:w="3172" w:type="dxa"/>
          </w:tcPr>
          <w:p w14:paraId="0FBAA0D3" w14:textId="0238D9A5" w:rsidR="00E302B5" w:rsidRDefault="00E302B5" w:rsidP="005B7C05">
            <w:proofErr w:type="spellStart"/>
            <w:r>
              <w:t>Cipira</w:t>
            </w:r>
            <w:proofErr w:type="spellEnd"/>
            <w:r>
              <w:t xml:space="preserve"> and </w:t>
            </w:r>
            <w:proofErr w:type="spellStart"/>
            <w:r>
              <w:t>Tubira</w:t>
            </w:r>
            <w:proofErr w:type="spellEnd"/>
          </w:p>
        </w:tc>
      </w:tr>
      <w:tr w:rsidR="00E302B5" w14:paraId="33AEC71F" w14:textId="564C2C3A" w:rsidTr="00E302B5">
        <w:trPr>
          <w:gridAfter w:val="1"/>
          <w:wAfter w:w="3732" w:type="dxa"/>
          <w:trHeight w:val="150"/>
        </w:trPr>
        <w:tc>
          <w:tcPr>
            <w:tcW w:w="3342" w:type="dxa"/>
          </w:tcPr>
          <w:p w14:paraId="1132BFD3" w14:textId="096358C4" w:rsidR="00E302B5" w:rsidRDefault="00E302B5" w:rsidP="005B7C05">
            <w:r>
              <w:t>Variety produced</w:t>
            </w:r>
          </w:p>
        </w:tc>
        <w:tc>
          <w:tcPr>
            <w:tcW w:w="2929" w:type="dxa"/>
          </w:tcPr>
          <w:p w14:paraId="62F5C815" w14:textId="3098C9F2" w:rsidR="00E302B5" w:rsidRDefault="00E302B5" w:rsidP="005B7C05">
            <w:r>
              <w:t>Local variety</w:t>
            </w:r>
          </w:p>
        </w:tc>
        <w:tc>
          <w:tcPr>
            <w:tcW w:w="3172" w:type="dxa"/>
          </w:tcPr>
          <w:p w14:paraId="0A09C3F2" w14:textId="258F5F78" w:rsidR="00E302B5" w:rsidRDefault="00E302B5" w:rsidP="005B7C05">
            <w:r>
              <w:t>Improved varieties</w:t>
            </w:r>
          </w:p>
        </w:tc>
      </w:tr>
      <w:tr w:rsidR="00E302B5" w14:paraId="02A36F8D" w14:textId="3512810D" w:rsidTr="00E302B5">
        <w:trPr>
          <w:gridAfter w:val="1"/>
          <w:wAfter w:w="3732" w:type="dxa"/>
          <w:trHeight w:val="150"/>
        </w:trPr>
        <w:tc>
          <w:tcPr>
            <w:tcW w:w="3342" w:type="dxa"/>
          </w:tcPr>
          <w:p w14:paraId="5319D08B" w14:textId="4B4C85AA" w:rsidR="00E302B5" w:rsidRDefault="00E302B5" w:rsidP="005B7C05">
            <w:r>
              <w:lastRenderedPageBreak/>
              <w:t>Number of plants per hectar</w:t>
            </w:r>
            <w:r w:rsidR="002D4867">
              <w:t>e</w:t>
            </w:r>
          </w:p>
        </w:tc>
        <w:tc>
          <w:tcPr>
            <w:tcW w:w="2929" w:type="dxa"/>
          </w:tcPr>
          <w:p w14:paraId="20624DFF" w14:textId="2735039A" w:rsidR="00E302B5" w:rsidRDefault="00E302B5" w:rsidP="005B7C05">
            <w:r>
              <w:t>35,000-40000</w:t>
            </w:r>
          </w:p>
        </w:tc>
        <w:tc>
          <w:tcPr>
            <w:tcW w:w="3172" w:type="dxa"/>
          </w:tcPr>
          <w:p w14:paraId="7656FFE2" w14:textId="6C85D759" w:rsidR="00E302B5" w:rsidRDefault="00E302B5" w:rsidP="005B7C05">
            <w:r>
              <w:t>25000-37,000</w:t>
            </w:r>
          </w:p>
        </w:tc>
      </w:tr>
      <w:tr w:rsidR="00E302B5" w14:paraId="18BAF7A1" w14:textId="79BD36DC" w:rsidTr="00E302B5">
        <w:trPr>
          <w:gridAfter w:val="1"/>
          <w:wAfter w:w="3732" w:type="dxa"/>
          <w:trHeight w:val="150"/>
        </w:trPr>
        <w:tc>
          <w:tcPr>
            <w:tcW w:w="3342" w:type="dxa"/>
          </w:tcPr>
          <w:p w14:paraId="52FB1DCF" w14:textId="7869EE25" w:rsidR="00E302B5" w:rsidRDefault="00E302B5" w:rsidP="005B7C05">
            <w:r>
              <w:t>Duration of maturity</w:t>
            </w:r>
          </w:p>
        </w:tc>
        <w:tc>
          <w:tcPr>
            <w:tcW w:w="2929" w:type="dxa"/>
          </w:tcPr>
          <w:p w14:paraId="06B360C7" w14:textId="06A167F2" w:rsidR="00E302B5" w:rsidRDefault="00E302B5" w:rsidP="005B7C05">
            <w:r>
              <w:t>3-4 month</w:t>
            </w:r>
            <w:r w:rsidR="003273AF">
              <w:t xml:space="preserve"> or 90-110 days</w:t>
            </w:r>
          </w:p>
        </w:tc>
        <w:tc>
          <w:tcPr>
            <w:tcW w:w="3172" w:type="dxa"/>
          </w:tcPr>
          <w:p w14:paraId="2A945CDB" w14:textId="57233D04" w:rsidR="00E302B5" w:rsidRDefault="00E302B5" w:rsidP="005B7C05">
            <w:r>
              <w:t>4 months</w:t>
            </w:r>
          </w:p>
        </w:tc>
      </w:tr>
      <w:tr w:rsidR="00E302B5" w14:paraId="4CD7BE84" w14:textId="0A235EB7" w:rsidTr="00E302B5">
        <w:trPr>
          <w:gridAfter w:val="1"/>
          <w:wAfter w:w="3732" w:type="dxa"/>
          <w:trHeight w:val="150"/>
        </w:trPr>
        <w:tc>
          <w:tcPr>
            <w:tcW w:w="3342" w:type="dxa"/>
          </w:tcPr>
          <w:p w14:paraId="57BAAC8F" w14:textId="5D49F427" w:rsidR="00E302B5" w:rsidRDefault="00E302B5" w:rsidP="005B7C05">
            <w:r>
              <w:t>Planting depth</w:t>
            </w:r>
          </w:p>
        </w:tc>
        <w:tc>
          <w:tcPr>
            <w:tcW w:w="2929" w:type="dxa"/>
          </w:tcPr>
          <w:p w14:paraId="2F7AD852" w14:textId="3C43EE8D" w:rsidR="00E302B5" w:rsidRDefault="00E302B5" w:rsidP="005B7C05">
            <w:r>
              <w:t>7-1</w:t>
            </w:r>
            <w:bookmarkStart w:id="0" w:name="_GoBack"/>
            <w:bookmarkEnd w:id="0"/>
            <w:r>
              <w:t>2cm</w:t>
            </w:r>
          </w:p>
        </w:tc>
        <w:tc>
          <w:tcPr>
            <w:tcW w:w="3172" w:type="dxa"/>
          </w:tcPr>
          <w:p w14:paraId="16C98A9F" w14:textId="173FFA9C" w:rsidR="00E302B5" w:rsidRDefault="00E302B5" w:rsidP="005B7C05">
            <w:r>
              <w:t>7-12cm</w:t>
            </w:r>
          </w:p>
        </w:tc>
      </w:tr>
      <w:tr w:rsidR="00E302B5" w14:paraId="5FBC501A" w14:textId="77777777" w:rsidTr="00E302B5">
        <w:trPr>
          <w:gridAfter w:val="1"/>
          <w:wAfter w:w="3732" w:type="dxa"/>
          <w:trHeight w:val="150"/>
        </w:trPr>
        <w:tc>
          <w:tcPr>
            <w:tcW w:w="3342" w:type="dxa"/>
          </w:tcPr>
          <w:p w14:paraId="2AB06CCD" w14:textId="2EFC4B33" w:rsidR="00E302B5" w:rsidRDefault="00E302B5" w:rsidP="005B7C05">
            <w:r>
              <w:t>Planting season</w:t>
            </w:r>
          </w:p>
        </w:tc>
        <w:tc>
          <w:tcPr>
            <w:tcW w:w="2929" w:type="dxa"/>
          </w:tcPr>
          <w:p w14:paraId="4D4AC745" w14:textId="452434ED" w:rsidR="00E302B5" w:rsidRDefault="00E302B5" w:rsidP="005B7C05">
            <w:r>
              <w:t>Early march</w:t>
            </w:r>
            <w:r w:rsidR="007511AC">
              <w:t xml:space="preserve"> and September to October </w:t>
            </w:r>
            <w:r>
              <w:t xml:space="preserve"> </w:t>
            </w:r>
          </w:p>
        </w:tc>
        <w:tc>
          <w:tcPr>
            <w:tcW w:w="3172" w:type="dxa"/>
          </w:tcPr>
          <w:p w14:paraId="48CB70E4" w14:textId="3B1D6168" w:rsidR="00E302B5" w:rsidRDefault="00E302B5" w:rsidP="005B7C05">
            <w:r>
              <w:t>Mid</w:t>
            </w:r>
            <w:r w:rsidR="007511AC">
              <w:t>-march to early M</w:t>
            </w:r>
            <w:r>
              <w:t>ay</w:t>
            </w:r>
            <w:r w:rsidR="007511AC">
              <w:t xml:space="preserve"> and early September to late October </w:t>
            </w:r>
          </w:p>
        </w:tc>
      </w:tr>
      <w:tr w:rsidR="00E302B5" w14:paraId="5293E20E" w14:textId="77777777" w:rsidTr="00E302B5">
        <w:trPr>
          <w:gridAfter w:val="1"/>
          <w:wAfter w:w="3732" w:type="dxa"/>
          <w:trHeight w:val="150"/>
        </w:trPr>
        <w:tc>
          <w:tcPr>
            <w:tcW w:w="3342" w:type="dxa"/>
          </w:tcPr>
          <w:p w14:paraId="5EBA7857" w14:textId="56F1A03A" w:rsidR="00E302B5" w:rsidRDefault="00E302B5" w:rsidP="005B7C05">
            <w:r>
              <w:t>Planting distance</w:t>
            </w:r>
          </w:p>
        </w:tc>
        <w:tc>
          <w:tcPr>
            <w:tcW w:w="2929" w:type="dxa"/>
          </w:tcPr>
          <w:p w14:paraId="32A79A2B" w14:textId="55AB0933" w:rsidR="00E302B5" w:rsidRDefault="00E302B5" w:rsidP="005B7C05">
            <w:r>
              <w:t>80cm by 30cm</w:t>
            </w:r>
          </w:p>
        </w:tc>
        <w:tc>
          <w:tcPr>
            <w:tcW w:w="3172" w:type="dxa"/>
          </w:tcPr>
          <w:p w14:paraId="62D2210F" w14:textId="5D2367BD" w:rsidR="00E302B5" w:rsidRDefault="00D870D3" w:rsidP="005B7C05">
            <w:r>
              <w:t>80cm by 30cm</w:t>
            </w:r>
          </w:p>
        </w:tc>
      </w:tr>
      <w:tr w:rsidR="008619C4" w14:paraId="6899718E" w14:textId="77777777" w:rsidTr="00E302B5">
        <w:trPr>
          <w:gridAfter w:val="1"/>
          <w:wAfter w:w="3732" w:type="dxa"/>
          <w:trHeight w:val="150"/>
        </w:trPr>
        <w:tc>
          <w:tcPr>
            <w:tcW w:w="3342" w:type="dxa"/>
          </w:tcPr>
          <w:p w14:paraId="4BC472FE" w14:textId="7781D7A3" w:rsidR="008619C4" w:rsidRDefault="008619C4" w:rsidP="005B7C05">
            <w:r>
              <w:t xml:space="preserve">Germination and treatment </w:t>
            </w:r>
          </w:p>
        </w:tc>
        <w:tc>
          <w:tcPr>
            <w:tcW w:w="2929" w:type="dxa"/>
          </w:tcPr>
          <w:p w14:paraId="4A7C4726" w14:textId="149150A5" w:rsidR="008619C4" w:rsidRDefault="008619C4" w:rsidP="005B7C05">
            <w:r>
              <w:t>Insecticides, herbicides</w:t>
            </w:r>
          </w:p>
        </w:tc>
        <w:tc>
          <w:tcPr>
            <w:tcW w:w="3172" w:type="dxa"/>
          </w:tcPr>
          <w:p w14:paraId="1CC26495" w14:textId="0795B6E9" w:rsidR="008619C4" w:rsidRDefault="00D870D3" w:rsidP="005B7C05">
            <w:r>
              <w:t>Insecticides, herbicides</w:t>
            </w:r>
          </w:p>
        </w:tc>
      </w:tr>
      <w:tr w:rsidR="00E302B5" w14:paraId="596ABC4D" w14:textId="77777777" w:rsidTr="00E302B5">
        <w:trPr>
          <w:gridAfter w:val="1"/>
          <w:wAfter w:w="3732" w:type="dxa"/>
          <w:trHeight w:val="150"/>
        </w:trPr>
        <w:tc>
          <w:tcPr>
            <w:tcW w:w="3342" w:type="dxa"/>
          </w:tcPr>
          <w:p w14:paraId="031A4128" w14:textId="68E6C92E" w:rsidR="00E302B5" w:rsidRDefault="00E302B5" w:rsidP="005B7C05">
            <w:r>
              <w:t>Seed rate</w:t>
            </w:r>
          </w:p>
        </w:tc>
        <w:tc>
          <w:tcPr>
            <w:tcW w:w="2929" w:type="dxa"/>
          </w:tcPr>
          <w:p w14:paraId="21424E09" w14:textId="78C0E8DC" w:rsidR="00E302B5" w:rsidRDefault="00E302B5" w:rsidP="005B7C05">
            <w:r>
              <w:t>35kg/ha</w:t>
            </w:r>
          </w:p>
        </w:tc>
        <w:tc>
          <w:tcPr>
            <w:tcW w:w="3172" w:type="dxa"/>
          </w:tcPr>
          <w:p w14:paraId="07B87316" w14:textId="1BB2497E" w:rsidR="00E302B5" w:rsidRDefault="00E302B5" w:rsidP="005B7C05">
            <w:r>
              <w:t>30kg/ha</w:t>
            </w:r>
          </w:p>
        </w:tc>
      </w:tr>
      <w:tr w:rsidR="00E302B5" w14:paraId="2058D203" w14:textId="77777777" w:rsidTr="00E302B5">
        <w:trPr>
          <w:gridAfter w:val="1"/>
          <w:wAfter w:w="3732" w:type="dxa"/>
          <w:trHeight w:val="150"/>
        </w:trPr>
        <w:tc>
          <w:tcPr>
            <w:tcW w:w="3342" w:type="dxa"/>
          </w:tcPr>
          <w:p w14:paraId="5E44E8BA" w14:textId="1B2F8D92" w:rsidR="00E302B5" w:rsidRDefault="007511AC" w:rsidP="005B7C05">
            <w:r>
              <w:t xml:space="preserve">Fertilization </w:t>
            </w:r>
            <w:r w:rsidR="00D870D3">
              <w:t>application</w:t>
            </w:r>
          </w:p>
        </w:tc>
        <w:tc>
          <w:tcPr>
            <w:tcW w:w="2929" w:type="dxa"/>
          </w:tcPr>
          <w:p w14:paraId="14A115DE" w14:textId="07F49561" w:rsidR="00E302B5" w:rsidRDefault="007511AC" w:rsidP="005B7C05">
            <w:r>
              <w:t>4-6 bags of 50kg/ha</w:t>
            </w:r>
          </w:p>
        </w:tc>
        <w:tc>
          <w:tcPr>
            <w:tcW w:w="3172" w:type="dxa"/>
          </w:tcPr>
          <w:p w14:paraId="02D0A784" w14:textId="49CE979A" w:rsidR="00E302B5" w:rsidRDefault="007511AC" w:rsidP="005B7C05">
            <w:r>
              <w:t>6-8kg of 50kg/ha</w:t>
            </w:r>
          </w:p>
        </w:tc>
      </w:tr>
      <w:tr w:rsidR="008619C4" w14:paraId="6F40E5D2" w14:textId="77777777" w:rsidTr="00E302B5">
        <w:trPr>
          <w:gridAfter w:val="1"/>
          <w:wAfter w:w="3732" w:type="dxa"/>
          <w:trHeight w:val="150"/>
        </w:trPr>
        <w:tc>
          <w:tcPr>
            <w:tcW w:w="3342" w:type="dxa"/>
            <w:vMerge w:val="restart"/>
          </w:tcPr>
          <w:p w14:paraId="62F1948C" w14:textId="1D0654F7" w:rsidR="008619C4" w:rsidRDefault="008619C4" w:rsidP="008619C4">
            <w:pPr>
              <w:tabs>
                <w:tab w:val="left" w:pos="2220"/>
              </w:tabs>
            </w:pPr>
            <w:r>
              <w:t>Types fertilizer use</w:t>
            </w:r>
            <w:r>
              <w:tab/>
            </w:r>
          </w:p>
        </w:tc>
        <w:tc>
          <w:tcPr>
            <w:tcW w:w="2929" w:type="dxa"/>
          </w:tcPr>
          <w:p w14:paraId="68DCA702" w14:textId="01B1F7EA" w:rsidR="008619C4" w:rsidRDefault="008619C4" w:rsidP="005B7C05">
            <w:r>
              <w:t>NPK 20:10:10 (chemical)</w:t>
            </w:r>
          </w:p>
        </w:tc>
        <w:tc>
          <w:tcPr>
            <w:tcW w:w="3172" w:type="dxa"/>
          </w:tcPr>
          <w:p w14:paraId="73FFE3FF" w14:textId="7860372F" w:rsidR="008619C4" w:rsidRDefault="008619C4" w:rsidP="005B7C05">
            <w:r>
              <w:t>NPK 14:7:21</w:t>
            </w:r>
          </w:p>
        </w:tc>
      </w:tr>
      <w:tr w:rsidR="008619C4" w14:paraId="198BA359" w14:textId="77777777" w:rsidTr="00E302B5">
        <w:trPr>
          <w:gridAfter w:val="1"/>
          <w:wAfter w:w="3732" w:type="dxa"/>
          <w:trHeight w:val="150"/>
        </w:trPr>
        <w:tc>
          <w:tcPr>
            <w:tcW w:w="3342" w:type="dxa"/>
            <w:vMerge/>
          </w:tcPr>
          <w:p w14:paraId="275D3F4F" w14:textId="77777777" w:rsidR="008619C4" w:rsidRDefault="008619C4" w:rsidP="005B7C05"/>
        </w:tc>
        <w:tc>
          <w:tcPr>
            <w:tcW w:w="2929" w:type="dxa"/>
          </w:tcPr>
          <w:p w14:paraId="3F528A8C" w14:textId="0FB27854" w:rsidR="008619C4" w:rsidRDefault="008619C4" w:rsidP="005B7C05">
            <w:r>
              <w:t xml:space="preserve">Organic (poultry manure) </w:t>
            </w:r>
          </w:p>
        </w:tc>
        <w:tc>
          <w:tcPr>
            <w:tcW w:w="3172" w:type="dxa"/>
          </w:tcPr>
          <w:p w14:paraId="5C99F653" w14:textId="7B5BA15D" w:rsidR="008619C4" w:rsidRDefault="008619C4" w:rsidP="005B7C05">
            <w:r>
              <w:t>Organic fertilizer</w:t>
            </w:r>
          </w:p>
        </w:tc>
      </w:tr>
      <w:tr w:rsidR="008619C4" w14:paraId="6C9B22B0" w14:textId="77777777" w:rsidTr="00E302B5">
        <w:trPr>
          <w:gridAfter w:val="1"/>
          <w:wAfter w:w="3732" w:type="dxa"/>
          <w:trHeight w:val="150"/>
        </w:trPr>
        <w:tc>
          <w:tcPr>
            <w:tcW w:w="3342" w:type="dxa"/>
          </w:tcPr>
          <w:p w14:paraId="13BA1CB7" w14:textId="7AA87C56" w:rsidR="008619C4" w:rsidRDefault="008619C4" w:rsidP="005B7C05">
            <w:r>
              <w:t xml:space="preserve">Molding </w:t>
            </w:r>
          </w:p>
        </w:tc>
        <w:tc>
          <w:tcPr>
            <w:tcW w:w="2929" w:type="dxa"/>
          </w:tcPr>
          <w:p w14:paraId="65EC4C54" w14:textId="084F3D83" w:rsidR="008619C4" w:rsidRDefault="008619C4" w:rsidP="005B7C05">
            <w:r>
              <w:t>30-60 days</w:t>
            </w:r>
          </w:p>
        </w:tc>
        <w:tc>
          <w:tcPr>
            <w:tcW w:w="3172" w:type="dxa"/>
          </w:tcPr>
          <w:p w14:paraId="35392708" w14:textId="4E1EC7A7" w:rsidR="008619C4" w:rsidRDefault="008619C4" w:rsidP="005B7C05">
            <w:r>
              <w:t xml:space="preserve">30-45 days </w:t>
            </w:r>
          </w:p>
        </w:tc>
      </w:tr>
      <w:tr w:rsidR="008619C4" w14:paraId="2014150B" w14:textId="77777777" w:rsidTr="00E302B5">
        <w:trPr>
          <w:gridAfter w:val="1"/>
          <w:wAfter w:w="3732" w:type="dxa"/>
          <w:trHeight w:val="150"/>
        </w:trPr>
        <w:tc>
          <w:tcPr>
            <w:tcW w:w="3342" w:type="dxa"/>
          </w:tcPr>
          <w:p w14:paraId="64B32058" w14:textId="3639FDF9" w:rsidR="008619C4" w:rsidRDefault="008619C4" w:rsidP="005B7C05">
            <w:r>
              <w:t xml:space="preserve">Treatment </w:t>
            </w:r>
          </w:p>
        </w:tc>
        <w:tc>
          <w:tcPr>
            <w:tcW w:w="2929" w:type="dxa"/>
          </w:tcPr>
          <w:p w14:paraId="46ECC994" w14:textId="1E4D134E" w:rsidR="008619C4" w:rsidRDefault="00D870D3" w:rsidP="005B7C05">
            <w:r>
              <w:t>Fungicides, insecticides</w:t>
            </w:r>
          </w:p>
        </w:tc>
        <w:tc>
          <w:tcPr>
            <w:tcW w:w="3172" w:type="dxa"/>
          </w:tcPr>
          <w:p w14:paraId="04FE050A" w14:textId="17A00464" w:rsidR="008619C4" w:rsidRDefault="00D870D3" w:rsidP="005B7C05">
            <w:r>
              <w:t>Fungicides, insecticides</w:t>
            </w:r>
          </w:p>
        </w:tc>
      </w:tr>
    </w:tbl>
    <w:p w14:paraId="1A8BC306" w14:textId="4D136954" w:rsidR="00F60BE7" w:rsidRDefault="007511AC" w:rsidP="007511AC">
      <w:pPr>
        <w:tabs>
          <w:tab w:val="left" w:pos="3190"/>
        </w:tabs>
      </w:pPr>
      <w:r>
        <w:tab/>
      </w:r>
    </w:p>
    <w:sectPr w:rsidR="00F60B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CC44C5" w14:textId="77777777" w:rsidR="00166972" w:rsidRDefault="00166972" w:rsidP="00284941">
      <w:pPr>
        <w:spacing w:after="0" w:line="240" w:lineRule="auto"/>
      </w:pPr>
      <w:r>
        <w:separator/>
      </w:r>
    </w:p>
  </w:endnote>
  <w:endnote w:type="continuationSeparator" w:id="0">
    <w:p w14:paraId="601C2F5B" w14:textId="77777777" w:rsidR="00166972" w:rsidRDefault="00166972" w:rsidP="00284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61F2AD" w14:textId="77777777" w:rsidR="00166972" w:rsidRDefault="00166972" w:rsidP="00284941">
      <w:pPr>
        <w:spacing w:after="0" w:line="240" w:lineRule="auto"/>
      </w:pPr>
      <w:r>
        <w:separator/>
      </w:r>
    </w:p>
  </w:footnote>
  <w:footnote w:type="continuationSeparator" w:id="0">
    <w:p w14:paraId="486CCF98" w14:textId="77777777" w:rsidR="00166972" w:rsidRDefault="00166972" w:rsidP="002849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E60"/>
    <w:rsid w:val="00033AAC"/>
    <w:rsid w:val="00074490"/>
    <w:rsid w:val="00117E45"/>
    <w:rsid w:val="001209FD"/>
    <w:rsid w:val="001566C6"/>
    <w:rsid w:val="00166972"/>
    <w:rsid w:val="001C77F0"/>
    <w:rsid w:val="00282ECA"/>
    <w:rsid w:val="00284941"/>
    <w:rsid w:val="002D4867"/>
    <w:rsid w:val="002F08BD"/>
    <w:rsid w:val="003273AF"/>
    <w:rsid w:val="00374BA2"/>
    <w:rsid w:val="003B281D"/>
    <w:rsid w:val="003D2D11"/>
    <w:rsid w:val="00491E9A"/>
    <w:rsid w:val="004E0BD9"/>
    <w:rsid w:val="00542CA7"/>
    <w:rsid w:val="005518BC"/>
    <w:rsid w:val="005B7C05"/>
    <w:rsid w:val="006A52F7"/>
    <w:rsid w:val="006E17B0"/>
    <w:rsid w:val="00710F99"/>
    <w:rsid w:val="007511AC"/>
    <w:rsid w:val="008619C4"/>
    <w:rsid w:val="00875E75"/>
    <w:rsid w:val="008C18BF"/>
    <w:rsid w:val="008C46F8"/>
    <w:rsid w:val="00911374"/>
    <w:rsid w:val="009C1E60"/>
    <w:rsid w:val="00A267D1"/>
    <w:rsid w:val="00B4304E"/>
    <w:rsid w:val="00B55F6D"/>
    <w:rsid w:val="00B6042A"/>
    <w:rsid w:val="00BB6BE2"/>
    <w:rsid w:val="00BF70DA"/>
    <w:rsid w:val="00C10C0F"/>
    <w:rsid w:val="00D1104F"/>
    <w:rsid w:val="00D53B24"/>
    <w:rsid w:val="00D668C0"/>
    <w:rsid w:val="00D870D3"/>
    <w:rsid w:val="00DB2862"/>
    <w:rsid w:val="00E203D9"/>
    <w:rsid w:val="00E302B5"/>
    <w:rsid w:val="00E559A4"/>
    <w:rsid w:val="00EA3FE9"/>
    <w:rsid w:val="00ED7C4A"/>
    <w:rsid w:val="00F60BE7"/>
    <w:rsid w:val="00FB5E62"/>
    <w:rsid w:val="00FC79A5"/>
    <w:rsid w:val="00FE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18B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1E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1E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E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E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1E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1E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1E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1E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1E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1E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1E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1E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1E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1E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1E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1E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1E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1E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1E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1E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1E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1E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1E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1E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1E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1E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1E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1E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1E6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C1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849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4941"/>
  </w:style>
  <w:style w:type="paragraph" w:styleId="Footer">
    <w:name w:val="footer"/>
    <w:basedOn w:val="Normal"/>
    <w:link w:val="FooterChar"/>
    <w:uiPriority w:val="99"/>
    <w:unhideWhenUsed/>
    <w:rsid w:val="002849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9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1E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1E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E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E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1E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1E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1E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1E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1E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1E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1E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1E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1E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1E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1E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1E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1E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1E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1E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1E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1E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1E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1E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1E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1E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1E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1E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1E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1E6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C1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849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4941"/>
  </w:style>
  <w:style w:type="paragraph" w:styleId="Footer">
    <w:name w:val="footer"/>
    <w:basedOn w:val="Normal"/>
    <w:link w:val="FooterChar"/>
    <w:uiPriority w:val="99"/>
    <w:unhideWhenUsed/>
    <w:rsid w:val="002849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9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3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CamCCUL</dc:creator>
  <cp:keywords/>
  <dc:description/>
  <cp:lastModifiedBy>CamCCUL</cp:lastModifiedBy>
  <cp:revision>31</cp:revision>
  <dcterms:created xsi:type="dcterms:W3CDTF">2025-04-25T18:32:00Z</dcterms:created>
  <dcterms:modified xsi:type="dcterms:W3CDTF">2025-04-26T08:44:00Z</dcterms:modified>
</cp:coreProperties>
</file>